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E9" w:rsidRDefault="00ED76E9">
      <w:pPr>
        <w:pStyle w:val="BodyText"/>
        <w:rPr>
          <w:rFonts w:ascii="Times New Roman"/>
        </w:rPr>
      </w:pPr>
    </w:p>
    <w:p w:rsidR="00ED76E9" w:rsidRDefault="00ED76E9">
      <w:pPr>
        <w:pStyle w:val="BodyText"/>
        <w:rPr>
          <w:rFonts w:ascii="Times New Roman"/>
        </w:rPr>
      </w:pPr>
    </w:p>
    <w:p w:rsidR="00ED76E9" w:rsidRDefault="00ED76E9">
      <w:pPr>
        <w:pStyle w:val="BodyText"/>
        <w:rPr>
          <w:rFonts w:ascii="Times New Roman"/>
        </w:rPr>
      </w:pPr>
    </w:p>
    <w:p w:rsidR="00ED76E9" w:rsidRDefault="00ED76E9">
      <w:pPr>
        <w:pStyle w:val="BodyText"/>
        <w:rPr>
          <w:rFonts w:ascii="Times New Roman"/>
        </w:rPr>
      </w:pPr>
    </w:p>
    <w:p w:rsidR="00ED76E9" w:rsidRDefault="00ED76E9">
      <w:pPr>
        <w:pStyle w:val="BodyText"/>
        <w:rPr>
          <w:rFonts w:ascii="Times New Roman"/>
        </w:rPr>
      </w:pPr>
    </w:p>
    <w:p w:rsidR="00ED76E9" w:rsidRDefault="00ED76E9">
      <w:pPr>
        <w:pStyle w:val="BodyText"/>
        <w:spacing w:before="1"/>
        <w:rPr>
          <w:rFonts w:ascii="Times New Roman"/>
          <w:sz w:val="29"/>
        </w:rPr>
      </w:pPr>
    </w:p>
    <w:p w:rsidR="00ED76E9" w:rsidRDefault="00ED76E9">
      <w:pPr>
        <w:rPr>
          <w:rFonts w:ascii="Times New Roman"/>
          <w:sz w:val="29"/>
        </w:rPr>
        <w:sectPr w:rsidR="00ED76E9">
          <w:type w:val="continuous"/>
          <w:pgSz w:w="12240" w:h="15840"/>
          <w:pgMar w:top="0" w:right="980" w:bottom="280" w:left="600" w:header="720" w:footer="720" w:gutter="0"/>
          <w:cols w:space="720"/>
        </w:sectPr>
      </w:pPr>
    </w:p>
    <w:p w:rsidR="00ED76E9" w:rsidRDefault="00430015">
      <w:pPr>
        <w:pStyle w:val="BodyText"/>
        <w:spacing w:before="93" w:line="312" w:lineRule="auto"/>
        <w:ind w:left="1020"/>
      </w:pPr>
      <w:r>
        <w:rPr>
          <w:color w:val="4C4D4F"/>
          <w:spacing w:val="-4"/>
        </w:rPr>
        <w:t xml:space="preserve">Proper </w:t>
      </w:r>
      <w:r>
        <w:rPr>
          <w:color w:val="4C4D4F"/>
          <w:spacing w:val="-5"/>
        </w:rPr>
        <w:t xml:space="preserve">hydration </w:t>
      </w:r>
      <w:r>
        <w:rPr>
          <w:color w:val="4C4D4F"/>
          <w:spacing w:val="-3"/>
        </w:rPr>
        <w:t xml:space="preserve">is </w:t>
      </w:r>
      <w:r>
        <w:rPr>
          <w:color w:val="4C4D4F"/>
        </w:rPr>
        <w:t xml:space="preserve">a </w:t>
      </w:r>
      <w:r>
        <w:rPr>
          <w:color w:val="4C4D4F"/>
          <w:spacing w:val="-3"/>
        </w:rPr>
        <w:t xml:space="preserve">key </w:t>
      </w:r>
      <w:r>
        <w:rPr>
          <w:color w:val="4C4D4F"/>
        </w:rPr>
        <w:t xml:space="preserve">to </w:t>
      </w:r>
      <w:r>
        <w:rPr>
          <w:color w:val="4C4D4F"/>
          <w:spacing w:val="-4"/>
        </w:rPr>
        <w:t xml:space="preserve">successful </w:t>
      </w:r>
      <w:r>
        <w:rPr>
          <w:color w:val="4C4D4F"/>
          <w:spacing w:val="-5"/>
        </w:rPr>
        <w:t>athletic performance.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3"/>
        </w:rPr>
        <w:t>More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6"/>
        </w:rPr>
        <w:t>importantly,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3"/>
        </w:rPr>
        <w:t>it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3"/>
        </w:rPr>
        <w:t>can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4"/>
        </w:rPr>
        <w:t>also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4"/>
        </w:rPr>
        <w:t>help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5"/>
        </w:rPr>
        <w:t>prevent heat-related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5"/>
        </w:rPr>
        <w:t>illness.</w:t>
      </w:r>
      <w:r>
        <w:rPr>
          <w:color w:val="4C4D4F"/>
          <w:spacing w:val="-18"/>
        </w:rPr>
        <w:t xml:space="preserve"> </w:t>
      </w:r>
      <w:r>
        <w:rPr>
          <w:color w:val="4C4D4F"/>
        </w:rPr>
        <w:t>In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5"/>
        </w:rPr>
        <w:t>athletes,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5"/>
        </w:rPr>
        <w:t>dehydration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3"/>
        </w:rPr>
        <w:t>can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4"/>
        </w:rPr>
        <w:t xml:space="preserve">cause </w:t>
      </w:r>
      <w:r>
        <w:rPr>
          <w:color w:val="4C4D4F"/>
          <w:spacing w:val="-5"/>
        </w:rPr>
        <w:t>decreased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4"/>
        </w:rPr>
        <w:t>coordination,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4"/>
        </w:rPr>
        <w:t>fatigue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4"/>
        </w:rPr>
        <w:t>and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4"/>
        </w:rPr>
        <w:t>muscle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4"/>
        </w:rPr>
        <w:t>cramps.</w:t>
      </w:r>
    </w:p>
    <w:p w:rsidR="00ED76E9" w:rsidRDefault="00430015">
      <w:pPr>
        <w:pStyle w:val="BodyText"/>
        <w:spacing w:before="4" w:line="312" w:lineRule="auto"/>
        <w:ind w:left="1020"/>
      </w:pPr>
      <w:r>
        <w:rPr>
          <w:color w:val="4C4D4F"/>
        </w:rPr>
        <w:t>It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3"/>
        </w:rPr>
        <w:t>is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5"/>
        </w:rPr>
        <w:t>important</w:t>
      </w:r>
      <w:r>
        <w:rPr>
          <w:color w:val="4C4D4F"/>
          <w:spacing w:val="-18"/>
        </w:rPr>
        <w:t xml:space="preserve"> </w:t>
      </w:r>
      <w:r>
        <w:rPr>
          <w:color w:val="4C4D4F"/>
        </w:rPr>
        <w:t>to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4"/>
        </w:rPr>
        <w:t>monitor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3"/>
        </w:rPr>
        <w:t>fluid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5"/>
        </w:rPr>
        <w:t>intake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5"/>
        </w:rPr>
        <w:t>before,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5"/>
        </w:rPr>
        <w:t>during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5"/>
        </w:rPr>
        <w:t xml:space="preserve">and </w:t>
      </w:r>
      <w:r>
        <w:rPr>
          <w:color w:val="4C4D4F"/>
          <w:spacing w:val="-4"/>
        </w:rPr>
        <w:t>after</w:t>
      </w:r>
      <w:r>
        <w:rPr>
          <w:color w:val="4C4D4F"/>
          <w:spacing w:val="-20"/>
        </w:rPr>
        <w:t xml:space="preserve"> </w:t>
      </w:r>
      <w:r>
        <w:rPr>
          <w:color w:val="4C4D4F"/>
          <w:spacing w:val="-5"/>
        </w:rPr>
        <w:t>exertion.</w:t>
      </w:r>
    </w:p>
    <w:p w:rsidR="00ED76E9" w:rsidRDefault="00430015">
      <w:pPr>
        <w:pStyle w:val="BodyText"/>
        <w:spacing w:before="182" w:line="312" w:lineRule="auto"/>
        <w:ind w:left="1020" w:right="305"/>
      </w:pPr>
      <w:r>
        <w:rPr>
          <w:color w:val="4C4D4F"/>
          <w:spacing w:val="-4"/>
        </w:rPr>
        <w:t xml:space="preserve">Early signs </w:t>
      </w:r>
      <w:r>
        <w:rPr>
          <w:color w:val="4C4D4F"/>
          <w:spacing w:val="-3"/>
        </w:rPr>
        <w:t xml:space="preserve">of </w:t>
      </w:r>
      <w:r>
        <w:rPr>
          <w:color w:val="4C4D4F"/>
          <w:spacing w:val="-5"/>
        </w:rPr>
        <w:t xml:space="preserve">dehydration </w:t>
      </w:r>
      <w:r>
        <w:rPr>
          <w:color w:val="4C4D4F"/>
          <w:spacing w:val="-3"/>
        </w:rPr>
        <w:t xml:space="preserve">can be </w:t>
      </w:r>
      <w:r>
        <w:rPr>
          <w:color w:val="4C4D4F"/>
          <w:spacing w:val="-5"/>
        </w:rPr>
        <w:t>non-specific and include:</w:t>
      </w:r>
    </w:p>
    <w:p w:rsidR="00ED76E9" w:rsidRDefault="00430015">
      <w:pPr>
        <w:pStyle w:val="ListParagraph"/>
        <w:numPr>
          <w:ilvl w:val="0"/>
          <w:numId w:val="1"/>
        </w:numPr>
        <w:tabs>
          <w:tab w:val="left" w:pos="1200"/>
        </w:tabs>
        <w:spacing w:before="3"/>
        <w:rPr>
          <w:sz w:val="20"/>
        </w:rPr>
      </w:pPr>
      <w:r>
        <w:rPr>
          <w:color w:val="4C4D4F"/>
          <w:spacing w:val="-4"/>
          <w:sz w:val="20"/>
        </w:rPr>
        <w:t>Dark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pacing w:val="-5"/>
          <w:sz w:val="20"/>
        </w:rPr>
        <w:t>urine</w:t>
      </w:r>
    </w:p>
    <w:p w:rsidR="00ED76E9" w:rsidRDefault="00430015">
      <w:pPr>
        <w:pStyle w:val="ListParagraph"/>
        <w:numPr>
          <w:ilvl w:val="0"/>
          <w:numId w:val="1"/>
        </w:numPr>
        <w:tabs>
          <w:tab w:val="left" w:pos="1200"/>
        </w:tabs>
        <w:rPr>
          <w:sz w:val="20"/>
        </w:rPr>
      </w:pPr>
      <w:r>
        <w:rPr>
          <w:color w:val="4C4D4F"/>
          <w:spacing w:val="-4"/>
          <w:sz w:val="20"/>
        </w:rPr>
        <w:t>Dry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pacing w:val="-4"/>
          <w:sz w:val="20"/>
        </w:rPr>
        <w:t>lips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pacing w:val="-4"/>
          <w:sz w:val="20"/>
        </w:rPr>
        <w:t>and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pacing w:val="-4"/>
          <w:sz w:val="20"/>
        </w:rPr>
        <w:t>mouth</w:t>
      </w:r>
    </w:p>
    <w:p w:rsidR="00ED76E9" w:rsidRDefault="00430015">
      <w:pPr>
        <w:pStyle w:val="ListParagraph"/>
        <w:numPr>
          <w:ilvl w:val="0"/>
          <w:numId w:val="1"/>
        </w:numPr>
        <w:tabs>
          <w:tab w:val="left" w:pos="1200"/>
        </w:tabs>
        <w:rPr>
          <w:sz w:val="20"/>
        </w:rPr>
      </w:pPr>
      <w:r>
        <w:rPr>
          <w:color w:val="4C4D4F"/>
          <w:spacing w:val="-4"/>
          <w:sz w:val="20"/>
        </w:rPr>
        <w:t>Thirst</w:t>
      </w:r>
    </w:p>
    <w:p w:rsidR="00ED76E9" w:rsidRDefault="00ED76E9">
      <w:pPr>
        <w:pStyle w:val="BodyText"/>
        <w:spacing w:before="8"/>
        <w:rPr>
          <w:sz w:val="21"/>
        </w:rPr>
      </w:pPr>
    </w:p>
    <w:p w:rsidR="00ED76E9" w:rsidRDefault="00430015">
      <w:pPr>
        <w:pStyle w:val="BodyText"/>
        <w:ind w:left="1020"/>
      </w:pPr>
      <w:r>
        <w:rPr>
          <w:color w:val="4C4D4F"/>
        </w:rPr>
        <w:t>Signs of advanced dehydration include:</w:t>
      </w:r>
    </w:p>
    <w:p w:rsidR="00ED76E9" w:rsidRDefault="00430015">
      <w:pPr>
        <w:pStyle w:val="ListParagraph"/>
        <w:numPr>
          <w:ilvl w:val="0"/>
          <w:numId w:val="1"/>
        </w:numPr>
        <w:tabs>
          <w:tab w:val="left" w:pos="1200"/>
        </w:tabs>
        <w:rPr>
          <w:sz w:val="20"/>
        </w:rPr>
      </w:pPr>
      <w:r>
        <w:rPr>
          <w:color w:val="4C4D4F"/>
          <w:spacing w:val="-5"/>
          <w:sz w:val="20"/>
        </w:rPr>
        <w:t>Decreased athletic</w:t>
      </w:r>
      <w:r>
        <w:rPr>
          <w:color w:val="4C4D4F"/>
          <w:spacing w:val="-35"/>
          <w:sz w:val="20"/>
        </w:rPr>
        <w:t xml:space="preserve"> </w:t>
      </w:r>
      <w:r>
        <w:rPr>
          <w:color w:val="4C4D4F"/>
          <w:spacing w:val="-5"/>
          <w:sz w:val="20"/>
        </w:rPr>
        <w:t>performance</w:t>
      </w:r>
    </w:p>
    <w:p w:rsidR="00ED76E9" w:rsidRDefault="00430015">
      <w:pPr>
        <w:pStyle w:val="ListParagraph"/>
        <w:numPr>
          <w:ilvl w:val="0"/>
          <w:numId w:val="1"/>
        </w:numPr>
        <w:tabs>
          <w:tab w:val="left" w:pos="1200"/>
        </w:tabs>
        <w:rPr>
          <w:sz w:val="20"/>
        </w:rPr>
      </w:pPr>
      <w:r>
        <w:rPr>
          <w:color w:val="4C4D4F"/>
          <w:spacing w:val="-4"/>
          <w:sz w:val="20"/>
        </w:rPr>
        <w:t>Muscle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pacing w:val="-4"/>
          <w:sz w:val="20"/>
        </w:rPr>
        <w:t>cramps</w:t>
      </w:r>
    </w:p>
    <w:p w:rsidR="00ED76E9" w:rsidRDefault="00430015">
      <w:pPr>
        <w:pStyle w:val="ListParagraph"/>
        <w:numPr>
          <w:ilvl w:val="0"/>
          <w:numId w:val="1"/>
        </w:numPr>
        <w:tabs>
          <w:tab w:val="left" w:pos="1200"/>
        </w:tabs>
        <w:rPr>
          <w:sz w:val="20"/>
        </w:rPr>
      </w:pPr>
      <w:r>
        <w:rPr>
          <w:color w:val="4C4D4F"/>
          <w:spacing w:val="-4"/>
          <w:sz w:val="20"/>
        </w:rPr>
        <w:t>Fatigue</w:t>
      </w:r>
    </w:p>
    <w:p w:rsidR="00ED76E9" w:rsidRDefault="00430015">
      <w:pPr>
        <w:pStyle w:val="ListParagraph"/>
        <w:numPr>
          <w:ilvl w:val="0"/>
          <w:numId w:val="1"/>
        </w:numPr>
        <w:tabs>
          <w:tab w:val="left" w:pos="1200"/>
        </w:tabs>
        <w:rPr>
          <w:sz w:val="20"/>
        </w:rPr>
      </w:pPr>
      <w:r>
        <w:rPr>
          <w:color w:val="4C4D4F"/>
          <w:spacing w:val="-5"/>
          <w:sz w:val="20"/>
        </w:rPr>
        <w:t>Disorientation</w:t>
      </w:r>
    </w:p>
    <w:p w:rsidR="00ED76E9" w:rsidRDefault="00430015">
      <w:pPr>
        <w:pStyle w:val="ListParagraph"/>
        <w:numPr>
          <w:ilvl w:val="0"/>
          <w:numId w:val="1"/>
        </w:numPr>
        <w:tabs>
          <w:tab w:val="left" w:pos="1200"/>
        </w:tabs>
        <w:rPr>
          <w:sz w:val="20"/>
        </w:rPr>
      </w:pPr>
      <w:r>
        <w:rPr>
          <w:color w:val="4C4D4F"/>
          <w:spacing w:val="-5"/>
          <w:sz w:val="20"/>
        </w:rPr>
        <w:t>Dizziness</w:t>
      </w:r>
    </w:p>
    <w:p w:rsidR="00ED76E9" w:rsidRDefault="00430015">
      <w:pPr>
        <w:pStyle w:val="ListParagraph"/>
        <w:numPr>
          <w:ilvl w:val="0"/>
          <w:numId w:val="1"/>
        </w:numPr>
        <w:tabs>
          <w:tab w:val="left" w:pos="1200"/>
        </w:tabs>
        <w:rPr>
          <w:sz w:val="20"/>
        </w:rPr>
      </w:pPr>
      <w:r>
        <w:rPr>
          <w:color w:val="4C4D4F"/>
          <w:spacing w:val="-4"/>
          <w:sz w:val="20"/>
        </w:rPr>
        <w:t>Apathy</w:t>
      </w:r>
    </w:p>
    <w:p w:rsidR="00ED76E9" w:rsidRDefault="00430015">
      <w:pPr>
        <w:pStyle w:val="ListParagraph"/>
        <w:numPr>
          <w:ilvl w:val="0"/>
          <w:numId w:val="1"/>
        </w:numPr>
        <w:tabs>
          <w:tab w:val="left" w:pos="1200"/>
        </w:tabs>
        <w:rPr>
          <w:sz w:val="20"/>
        </w:rPr>
      </w:pPr>
      <w:r>
        <w:rPr>
          <w:color w:val="4C4D4F"/>
          <w:spacing w:val="-4"/>
          <w:sz w:val="20"/>
        </w:rPr>
        <w:t>Irritability</w:t>
      </w:r>
    </w:p>
    <w:p w:rsidR="00ED76E9" w:rsidRDefault="00430015">
      <w:pPr>
        <w:pStyle w:val="ListParagraph"/>
        <w:numPr>
          <w:ilvl w:val="0"/>
          <w:numId w:val="1"/>
        </w:numPr>
        <w:tabs>
          <w:tab w:val="left" w:pos="1200"/>
        </w:tabs>
        <w:rPr>
          <w:sz w:val="20"/>
        </w:rPr>
      </w:pPr>
      <w:r>
        <w:rPr>
          <w:color w:val="4C4D4F"/>
          <w:spacing w:val="-4"/>
          <w:sz w:val="20"/>
        </w:rPr>
        <w:t>Increased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pacing w:val="-4"/>
          <w:sz w:val="20"/>
        </w:rPr>
        <w:t>heart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pacing w:val="-3"/>
          <w:sz w:val="20"/>
        </w:rPr>
        <w:t>rate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pacing w:val="-4"/>
          <w:sz w:val="20"/>
        </w:rPr>
        <w:t>and</w:t>
      </w:r>
      <w:r>
        <w:rPr>
          <w:color w:val="4C4D4F"/>
          <w:spacing w:val="-20"/>
          <w:sz w:val="20"/>
        </w:rPr>
        <w:t xml:space="preserve"> </w:t>
      </w:r>
      <w:r>
        <w:rPr>
          <w:color w:val="4C4D4F"/>
          <w:spacing w:val="-5"/>
          <w:sz w:val="20"/>
        </w:rPr>
        <w:t>breathing</w:t>
      </w:r>
    </w:p>
    <w:p w:rsidR="00ED76E9" w:rsidRDefault="00ED76E9">
      <w:pPr>
        <w:pStyle w:val="BodyText"/>
        <w:spacing w:before="9"/>
        <w:rPr>
          <w:sz w:val="21"/>
        </w:rPr>
      </w:pPr>
    </w:p>
    <w:p w:rsidR="00ED76E9" w:rsidRDefault="00430015">
      <w:pPr>
        <w:pStyle w:val="BodyText"/>
        <w:spacing w:line="312" w:lineRule="auto"/>
        <w:ind w:left="1020"/>
      </w:pPr>
      <w:r>
        <w:rPr>
          <w:color w:val="4C4D4F"/>
          <w:spacing w:val="-4"/>
        </w:rPr>
        <w:t>Athletes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4"/>
        </w:rPr>
        <w:t>with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4"/>
        </w:rPr>
        <w:t>any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3"/>
        </w:rPr>
        <w:t>of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4"/>
        </w:rPr>
        <w:t>these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4"/>
        </w:rPr>
        <w:t>signs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4"/>
        </w:rPr>
        <w:t>should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3"/>
        </w:rPr>
        <w:t>rest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4"/>
        </w:rPr>
        <w:t>and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5"/>
        </w:rPr>
        <w:t xml:space="preserve">drink </w:t>
      </w:r>
      <w:r>
        <w:rPr>
          <w:color w:val="4C4D4F"/>
          <w:spacing w:val="-4"/>
        </w:rPr>
        <w:t xml:space="preserve">water </w:t>
      </w:r>
      <w:r>
        <w:rPr>
          <w:color w:val="4C4D4F"/>
          <w:spacing w:val="-3"/>
        </w:rPr>
        <w:t xml:space="preserve">or </w:t>
      </w:r>
      <w:r>
        <w:rPr>
          <w:color w:val="4C4D4F"/>
          <w:spacing w:val="-4"/>
        </w:rPr>
        <w:t xml:space="preserve">sports </w:t>
      </w:r>
      <w:r>
        <w:rPr>
          <w:color w:val="4C4D4F"/>
          <w:spacing w:val="-5"/>
        </w:rPr>
        <w:t xml:space="preserve">drinks. </w:t>
      </w:r>
      <w:r>
        <w:rPr>
          <w:color w:val="4C4D4F"/>
        </w:rPr>
        <w:t xml:space="preserve">If </w:t>
      </w:r>
      <w:r>
        <w:rPr>
          <w:color w:val="4C4D4F"/>
          <w:spacing w:val="-5"/>
        </w:rPr>
        <w:t xml:space="preserve">athletes </w:t>
      </w:r>
      <w:r>
        <w:rPr>
          <w:color w:val="4C4D4F"/>
          <w:spacing w:val="-4"/>
        </w:rPr>
        <w:t xml:space="preserve">don’t </w:t>
      </w:r>
      <w:r>
        <w:rPr>
          <w:color w:val="4C4D4F"/>
          <w:spacing w:val="-5"/>
        </w:rPr>
        <w:t xml:space="preserve">improve, </w:t>
      </w:r>
      <w:r>
        <w:rPr>
          <w:color w:val="4C4D4F"/>
          <w:spacing w:val="-4"/>
        </w:rPr>
        <w:t xml:space="preserve">feel dizzy </w:t>
      </w:r>
      <w:r>
        <w:rPr>
          <w:color w:val="4C4D4F"/>
          <w:spacing w:val="-3"/>
        </w:rPr>
        <w:t xml:space="preserve">or </w:t>
      </w:r>
      <w:r>
        <w:rPr>
          <w:color w:val="4C4D4F"/>
          <w:spacing w:val="-4"/>
        </w:rPr>
        <w:t xml:space="preserve">faint, </w:t>
      </w:r>
      <w:r>
        <w:rPr>
          <w:color w:val="4C4D4F"/>
          <w:spacing w:val="-3"/>
        </w:rPr>
        <w:t xml:space="preserve">or </w:t>
      </w:r>
      <w:r>
        <w:rPr>
          <w:color w:val="4C4D4F"/>
          <w:spacing w:val="-4"/>
        </w:rPr>
        <w:t xml:space="preserve">are not </w:t>
      </w:r>
      <w:r>
        <w:rPr>
          <w:color w:val="4C4D4F"/>
          <w:spacing w:val="-5"/>
        </w:rPr>
        <w:t xml:space="preserve">producing </w:t>
      </w:r>
      <w:r>
        <w:rPr>
          <w:color w:val="4C4D4F"/>
          <w:spacing w:val="-4"/>
        </w:rPr>
        <w:t xml:space="preserve">urine </w:t>
      </w:r>
      <w:r>
        <w:rPr>
          <w:color w:val="4C4D4F"/>
          <w:spacing w:val="-5"/>
        </w:rPr>
        <w:t xml:space="preserve">output, </w:t>
      </w:r>
      <w:r>
        <w:rPr>
          <w:color w:val="4C4D4F"/>
          <w:spacing w:val="-4"/>
        </w:rPr>
        <w:t xml:space="preserve">they should </w:t>
      </w:r>
      <w:r>
        <w:rPr>
          <w:color w:val="4C4D4F"/>
          <w:spacing w:val="-3"/>
        </w:rPr>
        <w:t xml:space="preserve">be seen by </w:t>
      </w:r>
      <w:r>
        <w:rPr>
          <w:color w:val="4C4D4F"/>
        </w:rPr>
        <w:t xml:space="preserve">a </w:t>
      </w:r>
      <w:r>
        <w:rPr>
          <w:color w:val="4C4D4F"/>
          <w:spacing w:val="-5"/>
        </w:rPr>
        <w:t xml:space="preserve">physician. </w:t>
      </w:r>
      <w:r>
        <w:rPr>
          <w:color w:val="4C4D4F"/>
          <w:spacing w:val="-3"/>
        </w:rPr>
        <w:t xml:space="preserve">Seek </w:t>
      </w:r>
      <w:r>
        <w:rPr>
          <w:color w:val="4C4D4F"/>
          <w:spacing w:val="-5"/>
        </w:rPr>
        <w:t xml:space="preserve">emergency </w:t>
      </w:r>
      <w:r>
        <w:rPr>
          <w:color w:val="4C4D4F"/>
          <w:spacing w:val="-4"/>
        </w:rPr>
        <w:t>treatment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3"/>
        </w:rPr>
        <w:t>if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3"/>
        </w:rPr>
        <w:t>an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5"/>
        </w:rPr>
        <w:t>athlete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3"/>
        </w:rPr>
        <w:t>is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5"/>
        </w:rPr>
        <w:t>disoriented,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5"/>
        </w:rPr>
        <w:t>unable</w:t>
      </w:r>
      <w:r>
        <w:rPr>
          <w:color w:val="4C4D4F"/>
          <w:spacing w:val="-18"/>
        </w:rPr>
        <w:t xml:space="preserve"> </w:t>
      </w:r>
      <w:r>
        <w:rPr>
          <w:color w:val="4C4D4F"/>
        </w:rPr>
        <w:t>to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4"/>
        </w:rPr>
        <w:t>drink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5"/>
        </w:rPr>
        <w:t xml:space="preserve">or </w:t>
      </w:r>
      <w:r>
        <w:rPr>
          <w:color w:val="4C4D4F"/>
          <w:spacing w:val="-4"/>
        </w:rPr>
        <w:t>has pale</w:t>
      </w:r>
      <w:r>
        <w:rPr>
          <w:color w:val="4C4D4F"/>
          <w:spacing w:val="-36"/>
        </w:rPr>
        <w:t xml:space="preserve"> </w:t>
      </w:r>
      <w:r>
        <w:rPr>
          <w:color w:val="4C4D4F"/>
          <w:spacing w:val="-4"/>
        </w:rPr>
        <w:t>skin.</w:t>
      </w:r>
    </w:p>
    <w:p w:rsidR="00ED76E9" w:rsidRDefault="00430015">
      <w:pPr>
        <w:pStyle w:val="Heading1"/>
      </w:pPr>
      <w:r>
        <w:rPr>
          <w:b w:val="0"/>
        </w:rPr>
        <w:br w:type="column"/>
      </w:r>
      <w:r>
        <w:rPr>
          <w:color w:val="0090BA"/>
        </w:rPr>
        <w:t xml:space="preserve">Hydration </w:t>
      </w:r>
      <w:proofErr w:type="gramStart"/>
      <w:r>
        <w:rPr>
          <w:color w:val="0090BA"/>
        </w:rPr>
        <w:t>Before</w:t>
      </w:r>
      <w:proofErr w:type="gramEnd"/>
      <w:r>
        <w:rPr>
          <w:color w:val="0090BA"/>
        </w:rPr>
        <w:t xml:space="preserve"> Exertion</w:t>
      </w:r>
    </w:p>
    <w:p w:rsidR="00ED76E9" w:rsidRDefault="00ED76E9">
      <w:pPr>
        <w:pStyle w:val="BodyText"/>
        <w:spacing w:before="9"/>
        <w:rPr>
          <w:b/>
          <w:sz w:val="21"/>
        </w:rPr>
      </w:pPr>
    </w:p>
    <w:p w:rsidR="00ED76E9" w:rsidRDefault="00430015">
      <w:pPr>
        <w:pStyle w:val="BodyText"/>
        <w:spacing w:line="312" w:lineRule="auto"/>
        <w:ind w:left="333" w:right="320"/>
      </w:pPr>
      <w:r>
        <w:rPr>
          <w:color w:val="4C4D4F"/>
          <w:spacing w:val="-4"/>
        </w:rPr>
        <w:t xml:space="preserve">Several days </w:t>
      </w:r>
      <w:r>
        <w:rPr>
          <w:color w:val="4C4D4F"/>
          <w:spacing w:val="-5"/>
        </w:rPr>
        <w:t xml:space="preserve">before </w:t>
      </w:r>
      <w:r>
        <w:rPr>
          <w:color w:val="4C4D4F"/>
        </w:rPr>
        <w:t xml:space="preserve">a </w:t>
      </w:r>
      <w:r>
        <w:rPr>
          <w:color w:val="4C4D4F"/>
          <w:spacing w:val="-4"/>
        </w:rPr>
        <w:t xml:space="preserve">work out </w:t>
      </w:r>
      <w:r>
        <w:rPr>
          <w:color w:val="4C4D4F"/>
          <w:spacing w:val="-3"/>
        </w:rPr>
        <w:t xml:space="preserve">or </w:t>
      </w:r>
      <w:r>
        <w:rPr>
          <w:color w:val="4C4D4F"/>
          <w:spacing w:val="-4"/>
        </w:rPr>
        <w:t xml:space="preserve">competition, you should </w:t>
      </w:r>
      <w:r>
        <w:rPr>
          <w:color w:val="4C4D4F"/>
          <w:spacing w:val="-3"/>
        </w:rPr>
        <w:t xml:space="preserve">stay </w:t>
      </w:r>
      <w:r>
        <w:rPr>
          <w:color w:val="4C4D4F"/>
          <w:spacing w:val="-4"/>
        </w:rPr>
        <w:t xml:space="preserve">well </w:t>
      </w:r>
      <w:r>
        <w:rPr>
          <w:color w:val="4C4D4F"/>
          <w:spacing w:val="-5"/>
        </w:rPr>
        <w:t xml:space="preserve">hydrated. </w:t>
      </w:r>
      <w:r>
        <w:rPr>
          <w:color w:val="4C4D4F"/>
          <w:spacing w:val="-4"/>
        </w:rPr>
        <w:t xml:space="preserve">Passing </w:t>
      </w:r>
      <w:r>
        <w:rPr>
          <w:color w:val="4C4D4F"/>
        </w:rPr>
        <w:t xml:space="preserve">a </w:t>
      </w:r>
      <w:r>
        <w:rPr>
          <w:color w:val="4C4D4F"/>
          <w:spacing w:val="-4"/>
        </w:rPr>
        <w:t xml:space="preserve">large </w:t>
      </w:r>
      <w:r>
        <w:rPr>
          <w:color w:val="4C4D4F"/>
          <w:spacing w:val="-5"/>
        </w:rPr>
        <w:t xml:space="preserve">amount </w:t>
      </w:r>
      <w:r>
        <w:rPr>
          <w:color w:val="4C4D4F"/>
          <w:spacing w:val="-3"/>
        </w:rPr>
        <w:t>of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4"/>
        </w:rPr>
        <w:t>pale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4"/>
        </w:rPr>
        <w:t>urine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4"/>
        </w:rPr>
        <w:t>about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3"/>
        </w:rPr>
        <w:t>six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4"/>
        </w:rPr>
        <w:t>times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4"/>
        </w:rPr>
        <w:t>per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4"/>
        </w:rPr>
        <w:t>day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5"/>
        </w:rPr>
        <w:t>indicates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4"/>
        </w:rPr>
        <w:t>you’re</w:t>
      </w:r>
    </w:p>
    <w:p w:rsidR="00ED76E9" w:rsidRDefault="00430015">
      <w:pPr>
        <w:pStyle w:val="BodyText"/>
        <w:spacing w:before="3" w:line="312" w:lineRule="auto"/>
        <w:ind w:left="333" w:right="153"/>
      </w:pPr>
      <w:proofErr w:type="gramStart"/>
      <w:r>
        <w:rPr>
          <w:color w:val="4C4D4F"/>
          <w:spacing w:val="-5"/>
        </w:rPr>
        <w:t>drinking</w:t>
      </w:r>
      <w:proofErr w:type="gramEnd"/>
      <w:r>
        <w:rPr>
          <w:color w:val="4C4D4F"/>
          <w:spacing w:val="-18"/>
        </w:rPr>
        <w:t xml:space="preserve"> </w:t>
      </w:r>
      <w:r>
        <w:rPr>
          <w:color w:val="4C4D4F"/>
          <w:spacing w:val="-5"/>
        </w:rPr>
        <w:t>enough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3"/>
        </w:rPr>
        <w:t>of</w:t>
      </w:r>
      <w:r>
        <w:rPr>
          <w:color w:val="4C4D4F"/>
          <w:spacing w:val="-17"/>
        </w:rPr>
        <w:t xml:space="preserve"> </w:t>
      </w:r>
      <w:r>
        <w:rPr>
          <w:color w:val="4C4D4F"/>
          <w:spacing w:val="-3"/>
        </w:rPr>
        <w:t>the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4"/>
        </w:rPr>
        <w:t>right</w:t>
      </w:r>
      <w:r>
        <w:rPr>
          <w:color w:val="4C4D4F"/>
          <w:spacing w:val="-17"/>
        </w:rPr>
        <w:t xml:space="preserve"> </w:t>
      </w:r>
      <w:r>
        <w:rPr>
          <w:color w:val="4C4D4F"/>
          <w:spacing w:val="-4"/>
        </w:rPr>
        <w:t>kinds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3"/>
        </w:rPr>
        <w:t>of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3"/>
        </w:rPr>
        <w:t>fluids,</w:t>
      </w:r>
      <w:r>
        <w:rPr>
          <w:color w:val="4C4D4F"/>
          <w:spacing w:val="-17"/>
        </w:rPr>
        <w:t xml:space="preserve"> </w:t>
      </w:r>
      <w:r>
        <w:rPr>
          <w:color w:val="4C4D4F"/>
          <w:spacing w:val="-4"/>
        </w:rPr>
        <w:t xml:space="preserve">specifically </w:t>
      </w:r>
      <w:r>
        <w:rPr>
          <w:color w:val="4C4D4F"/>
          <w:spacing w:val="-6"/>
        </w:rPr>
        <w:t>water.</w:t>
      </w:r>
      <w:r>
        <w:rPr>
          <w:color w:val="4C4D4F"/>
          <w:spacing w:val="-30"/>
        </w:rPr>
        <w:t xml:space="preserve"> </w:t>
      </w:r>
      <w:r>
        <w:rPr>
          <w:color w:val="4C4D4F"/>
          <w:spacing w:val="-4"/>
        </w:rPr>
        <w:t>Avoid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5"/>
        </w:rPr>
        <w:t>alcohol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4"/>
        </w:rPr>
        <w:t>and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4"/>
        </w:rPr>
        <w:t>caffeinated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5"/>
        </w:rPr>
        <w:t>beverages.</w:t>
      </w:r>
      <w:r>
        <w:rPr>
          <w:color w:val="4C4D4F"/>
          <w:spacing w:val="-30"/>
        </w:rPr>
        <w:t xml:space="preserve"> </w:t>
      </w:r>
      <w:r>
        <w:rPr>
          <w:color w:val="4C4D4F"/>
          <w:spacing w:val="-4"/>
        </w:rPr>
        <w:t xml:space="preserve">About </w:t>
      </w:r>
      <w:r>
        <w:rPr>
          <w:color w:val="4C4D4F"/>
          <w:spacing w:val="-3"/>
        </w:rPr>
        <w:t xml:space="preserve">an </w:t>
      </w:r>
      <w:r>
        <w:rPr>
          <w:color w:val="4C4D4F"/>
          <w:spacing w:val="-4"/>
        </w:rPr>
        <w:t xml:space="preserve">hour prior </w:t>
      </w:r>
      <w:r>
        <w:rPr>
          <w:color w:val="4C4D4F"/>
        </w:rPr>
        <w:t xml:space="preserve">to a </w:t>
      </w:r>
      <w:r>
        <w:rPr>
          <w:color w:val="4C4D4F"/>
          <w:spacing w:val="-4"/>
        </w:rPr>
        <w:t xml:space="preserve">work out, drink </w:t>
      </w:r>
      <w:r>
        <w:rPr>
          <w:color w:val="4C4D4F"/>
          <w:spacing w:val="-3"/>
        </w:rPr>
        <w:t xml:space="preserve">16 </w:t>
      </w:r>
      <w:r>
        <w:rPr>
          <w:color w:val="4C4D4F"/>
        </w:rPr>
        <w:t xml:space="preserve">to </w:t>
      </w:r>
      <w:r>
        <w:rPr>
          <w:color w:val="4C4D4F"/>
          <w:spacing w:val="-3"/>
        </w:rPr>
        <w:t xml:space="preserve">24 </w:t>
      </w:r>
      <w:r>
        <w:rPr>
          <w:color w:val="4C4D4F"/>
          <w:spacing w:val="-5"/>
        </w:rPr>
        <w:t xml:space="preserve">ounces of </w:t>
      </w:r>
      <w:r>
        <w:rPr>
          <w:color w:val="4C4D4F"/>
          <w:spacing w:val="-4"/>
        </w:rPr>
        <w:t xml:space="preserve">water </w:t>
      </w:r>
      <w:r>
        <w:rPr>
          <w:color w:val="4C4D4F"/>
          <w:spacing w:val="-3"/>
        </w:rPr>
        <w:t xml:space="preserve">or </w:t>
      </w:r>
      <w:r>
        <w:rPr>
          <w:color w:val="4C4D4F"/>
          <w:spacing w:val="-4"/>
        </w:rPr>
        <w:t xml:space="preserve">other </w:t>
      </w:r>
      <w:r>
        <w:rPr>
          <w:color w:val="4C4D4F"/>
          <w:spacing w:val="-5"/>
        </w:rPr>
        <w:t xml:space="preserve">non-caffeinated beverage. </w:t>
      </w:r>
      <w:r>
        <w:rPr>
          <w:color w:val="4C4D4F"/>
          <w:spacing w:val="-4"/>
        </w:rPr>
        <w:t xml:space="preserve">Immediately </w:t>
      </w:r>
      <w:r>
        <w:rPr>
          <w:color w:val="4C4D4F"/>
          <w:spacing w:val="-5"/>
        </w:rPr>
        <w:t>before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3"/>
        </w:rPr>
        <w:t>the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6"/>
        </w:rPr>
        <w:t>activity,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4"/>
        </w:rPr>
        <w:t>drink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5"/>
        </w:rPr>
        <w:t>another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3"/>
        </w:rPr>
        <w:t>four</w:t>
      </w:r>
      <w:r>
        <w:rPr>
          <w:color w:val="4C4D4F"/>
          <w:spacing w:val="-18"/>
        </w:rPr>
        <w:t xml:space="preserve"> </w:t>
      </w:r>
      <w:r>
        <w:rPr>
          <w:color w:val="4C4D4F"/>
        </w:rPr>
        <w:t>to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4"/>
        </w:rPr>
        <w:t>eight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5"/>
        </w:rPr>
        <w:t>ounces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5"/>
        </w:rPr>
        <w:t xml:space="preserve">of </w:t>
      </w:r>
      <w:r>
        <w:rPr>
          <w:color w:val="4C4D4F"/>
          <w:spacing w:val="-4"/>
        </w:rPr>
        <w:t>water</w:t>
      </w:r>
      <w:r>
        <w:rPr>
          <w:color w:val="4C4D4F"/>
          <w:spacing w:val="-20"/>
        </w:rPr>
        <w:t xml:space="preserve"> </w:t>
      </w:r>
      <w:r>
        <w:rPr>
          <w:color w:val="4C4D4F"/>
          <w:spacing w:val="-3"/>
        </w:rPr>
        <w:t>or</w:t>
      </w:r>
      <w:r>
        <w:rPr>
          <w:color w:val="4C4D4F"/>
          <w:spacing w:val="-20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-20"/>
        </w:rPr>
        <w:t xml:space="preserve"> </w:t>
      </w:r>
      <w:r>
        <w:rPr>
          <w:color w:val="4C4D4F"/>
          <w:spacing w:val="-4"/>
        </w:rPr>
        <w:t>sports</w:t>
      </w:r>
      <w:r>
        <w:rPr>
          <w:color w:val="4C4D4F"/>
          <w:spacing w:val="-20"/>
        </w:rPr>
        <w:t xml:space="preserve"> </w:t>
      </w:r>
      <w:r>
        <w:rPr>
          <w:color w:val="4C4D4F"/>
          <w:spacing w:val="-5"/>
        </w:rPr>
        <w:t>drink.</w:t>
      </w:r>
    </w:p>
    <w:p w:rsidR="00ED76E9" w:rsidRDefault="00430015">
      <w:pPr>
        <w:pStyle w:val="Heading1"/>
        <w:spacing w:before="186"/>
      </w:pPr>
      <w:r>
        <w:rPr>
          <w:color w:val="0090BA"/>
        </w:rPr>
        <w:t xml:space="preserve">Hydration </w:t>
      </w:r>
      <w:proofErr w:type="gramStart"/>
      <w:r>
        <w:rPr>
          <w:color w:val="0090BA"/>
        </w:rPr>
        <w:t>During</w:t>
      </w:r>
      <w:proofErr w:type="gramEnd"/>
      <w:r>
        <w:rPr>
          <w:color w:val="0090BA"/>
        </w:rPr>
        <w:t xml:space="preserve"> Exertion</w:t>
      </w:r>
    </w:p>
    <w:p w:rsidR="00ED76E9" w:rsidRDefault="00ED76E9">
      <w:pPr>
        <w:pStyle w:val="BodyText"/>
        <w:spacing w:before="8"/>
        <w:rPr>
          <w:b/>
          <w:sz w:val="21"/>
        </w:rPr>
      </w:pPr>
    </w:p>
    <w:p w:rsidR="00ED76E9" w:rsidRDefault="00430015">
      <w:pPr>
        <w:pStyle w:val="BodyText"/>
        <w:spacing w:before="1" w:line="312" w:lineRule="auto"/>
        <w:ind w:left="333" w:right="320"/>
      </w:pPr>
      <w:r>
        <w:rPr>
          <w:color w:val="4C4D4F"/>
          <w:spacing w:val="-5"/>
        </w:rPr>
        <w:t>During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5"/>
        </w:rPr>
        <w:t>exercise,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3"/>
        </w:rPr>
        <w:t>you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4"/>
        </w:rPr>
        <w:t>should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4"/>
        </w:rPr>
        <w:t>drink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3"/>
        </w:rPr>
        <w:t>six</w:t>
      </w:r>
      <w:r>
        <w:rPr>
          <w:color w:val="4C4D4F"/>
          <w:spacing w:val="-18"/>
        </w:rPr>
        <w:t xml:space="preserve"> </w:t>
      </w:r>
      <w:r>
        <w:rPr>
          <w:color w:val="4C4D4F"/>
        </w:rPr>
        <w:t>to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4"/>
        </w:rPr>
        <w:t>eight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5"/>
        </w:rPr>
        <w:t xml:space="preserve">ounces </w:t>
      </w:r>
      <w:r>
        <w:rPr>
          <w:color w:val="4C4D4F"/>
          <w:spacing w:val="-3"/>
        </w:rPr>
        <w:t xml:space="preserve">of fluid </w:t>
      </w:r>
      <w:r>
        <w:rPr>
          <w:color w:val="4C4D4F"/>
          <w:spacing w:val="-4"/>
        </w:rPr>
        <w:t xml:space="preserve">every </w:t>
      </w:r>
      <w:r>
        <w:rPr>
          <w:color w:val="4C4D4F"/>
          <w:spacing w:val="-3"/>
        </w:rPr>
        <w:t xml:space="preserve">20 </w:t>
      </w:r>
      <w:r>
        <w:rPr>
          <w:color w:val="4C4D4F"/>
          <w:spacing w:val="-4"/>
        </w:rPr>
        <w:t xml:space="preserve">minutes. </w:t>
      </w:r>
      <w:r>
        <w:rPr>
          <w:color w:val="4C4D4F"/>
          <w:spacing w:val="-5"/>
        </w:rPr>
        <w:t xml:space="preserve">During periods </w:t>
      </w:r>
      <w:r>
        <w:rPr>
          <w:color w:val="4C4D4F"/>
          <w:spacing w:val="-3"/>
        </w:rPr>
        <w:t xml:space="preserve">of </w:t>
      </w:r>
      <w:r>
        <w:rPr>
          <w:color w:val="4C4D4F"/>
          <w:spacing w:val="-5"/>
        </w:rPr>
        <w:t xml:space="preserve">exertion lasting longer </w:t>
      </w:r>
      <w:r>
        <w:rPr>
          <w:color w:val="4C4D4F"/>
          <w:spacing w:val="-3"/>
        </w:rPr>
        <w:t xml:space="preserve">than </w:t>
      </w:r>
      <w:r>
        <w:rPr>
          <w:color w:val="4C4D4F"/>
          <w:spacing w:val="-4"/>
        </w:rPr>
        <w:t xml:space="preserve">sixty minutes, </w:t>
      </w:r>
      <w:r>
        <w:rPr>
          <w:color w:val="4C4D4F"/>
          <w:spacing w:val="-3"/>
        </w:rPr>
        <w:t xml:space="preserve">some of </w:t>
      </w:r>
      <w:r>
        <w:rPr>
          <w:color w:val="4C4D4F"/>
          <w:spacing w:val="-4"/>
        </w:rPr>
        <w:t xml:space="preserve">what you drink should </w:t>
      </w:r>
      <w:r>
        <w:rPr>
          <w:color w:val="4C4D4F"/>
          <w:spacing w:val="-5"/>
        </w:rPr>
        <w:t xml:space="preserve">include </w:t>
      </w:r>
      <w:r>
        <w:rPr>
          <w:color w:val="4C4D4F"/>
        </w:rPr>
        <w:t xml:space="preserve">a </w:t>
      </w:r>
      <w:r>
        <w:rPr>
          <w:color w:val="4C4D4F"/>
          <w:spacing w:val="-4"/>
        </w:rPr>
        <w:t xml:space="preserve">sports drink </w:t>
      </w:r>
      <w:r>
        <w:rPr>
          <w:color w:val="4C4D4F"/>
        </w:rPr>
        <w:t xml:space="preserve">to </w:t>
      </w:r>
      <w:r>
        <w:rPr>
          <w:color w:val="4C4D4F"/>
          <w:spacing w:val="-4"/>
        </w:rPr>
        <w:t xml:space="preserve">replace </w:t>
      </w:r>
      <w:r>
        <w:rPr>
          <w:color w:val="4C4D4F"/>
          <w:spacing w:val="-5"/>
        </w:rPr>
        <w:t xml:space="preserve">lost </w:t>
      </w:r>
      <w:r>
        <w:rPr>
          <w:color w:val="4C4D4F"/>
          <w:spacing w:val="-4"/>
        </w:rPr>
        <w:t>sodium</w:t>
      </w:r>
      <w:r>
        <w:rPr>
          <w:color w:val="4C4D4F"/>
          <w:spacing w:val="-20"/>
        </w:rPr>
        <w:t xml:space="preserve"> </w:t>
      </w:r>
      <w:r>
        <w:rPr>
          <w:color w:val="4C4D4F"/>
          <w:spacing w:val="-4"/>
        </w:rPr>
        <w:t>and</w:t>
      </w:r>
      <w:r>
        <w:rPr>
          <w:color w:val="4C4D4F"/>
          <w:spacing w:val="-20"/>
        </w:rPr>
        <w:t xml:space="preserve"> </w:t>
      </w:r>
      <w:r>
        <w:rPr>
          <w:color w:val="4C4D4F"/>
          <w:spacing w:val="-4"/>
        </w:rPr>
        <w:t>other</w:t>
      </w:r>
      <w:r>
        <w:rPr>
          <w:color w:val="4C4D4F"/>
          <w:spacing w:val="-20"/>
        </w:rPr>
        <w:t xml:space="preserve"> </w:t>
      </w:r>
      <w:r>
        <w:rPr>
          <w:color w:val="4C4D4F"/>
          <w:spacing w:val="-4"/>
        </w:rPr>
        <w:t>minerals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4"/>
        </w:rPr>
        <w:t>(electrolytes).</w:t>
      </w:r>
    </w:p>
    <w:p w:rsidR="00ED76E9" w:rsidRDefault="00430015">
      <w:pPr>
        <w:pStyle w:val="Heading1"/>
        <w:spacing w:before="185"/>
      </w:pPr>
      <w:r>
        <w:rPr>
          <w:color w:val="0090BA"/>
        </w:rPr>
        <w:t xml:space="preserve">Hydration </w:t>
      </w:r>
      <w:proofErr w:type="gramStart"/>
      <w:r>
        <w:rPr>
          <w:color w:val="0090BA"/>
        </w:rPr>
        <w:t>After</w:t>
      </w:r>
      <w:proofErr w:type="gramEnd"/>
      <w:r>
        <w:rPr>
          <w:color w:val="0090BA"/>
        </w:rPr>
        <w:t xml:space="preserve"> Exertion</w:t>
      </w:r>
    </w:p>
    <w:p w:rsidR="00ED76E9" w:rsidRDefault="00ED76E9">
      <w:pPr>
        <w:pStyle w:val="BodyText"/>
        <w:spacing w:before="8"/>
        <w:rPr>
          <w:b/>
          <w:sz w:val="21"/>
        </w:rPr>
      </w:pPr>
    </w:p>
    <w:p w:rsidR="00ED76E9" w:rsidRDefault="00430015">
      <w:pPr>
        <w:pStyle w:val="BodyText"/>
        <w:spacing w:line="312" w:lineRule="auto"/>
        <w:ind w:left="333" w:right="153"/>
      </w:pPr>
      <w:r>
        <w:rPr>
          <w:color w:val="4C4D4F"/>
          <w:spacing w:val="-5"/>
        </w:rPr>
        <w:t>Rehydrate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4"/>
        </w:rPr>
        <w:t>after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5"/>
        </w:rPr>
        <w:t>activity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4"/>
        </w:rPr>
        <w:t>with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4"/>
        </w:rPr>
        <w:t>water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3"/>
        </w:rPr>
        <w:t>or</w:t>
      </w:r>
      <w:r>
        <w:rPr>
          <w:color w:val="4C4D4F"/>
          <w:spacing w:val="-18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4"/>
        </w:rPr>
        <w:t>sports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4"/>
        </w:rPr>
        <w:t>drink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5"/>
        </w:rPr>
        <w:t xml:space="preserve">by </w:t>
      </w:r>
      <w:r>
        <w:rPr>
          <w:color w:val="4C4D4F"/>
          <w:spacing w:val="-4"/>
        </w:rPr>
        <w:t>taking</w:t>
      </w:r>
      <w:r>
        <w:rPr>
          <w:color w:val="4C4D4F"/>
          <w:spacing w:val="-20"/>
        </w:rPr>
        <w:t xml:space="preserve"> </w:t>
      </w:r>
      <w:r>
        <w:rPr>
          <w:color w:val="4C4D4F"/>
          <w:spacing w:val="-3"/>
        </w:rPr>
        <w:t>in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3"/>
        </w:rPr>
        <w:t>20</w:t>
      </w:r>
      <w:r>
        <w:rPr>
          <w:color w:val="4C4D4F"/>
          <w:spacing w:val="-19"/>
        </w:rPr>
        <w:t xml:space="preserve"> </w:t>
      </w:r>
      <w:r>
        <w:rPr>
          <w:color w:val="4C4D4F"/>
        </w:rPr>
        <w:t>to</w:t>
      </w:r>
      <w:r>
        <w:rPr>
          <w:color w:val="4C4D4F"/>
          <w:spacing w:val="-20"/>
        </w:rPr>
        <w:t xml:space="preserve"> </w:t>
      </w:r>
      <w:r>
        <w:rPr>
          <w:color w:val="4C4D4F"/>
          <w:spacing w:val="-3"/>
        </w:rPr>
        <w:t>24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5"/>
        </w:rPr>
        <w:t>ounces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3"/>
        </w:rPr>
        <w:t>of</w:t>
      </w:r>
      <w:r>
        <w:rPr>
          <w:color w:val="4C4D4F"/>
          <w:spacing w:val="-20"/>
        </w:rPr>
        <w:t xml:space="preserve"> </w:t>
      </w:r>
      <w:r>
        <w:rPr>
          <w:color w:val="4C4D4F"/>
          <w:spacing w:val="-4"/>
        </w:rPr>
        <w:t>water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3"/>
        </w:rPr>
        <w:t>for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4"/>
        </w:rPr>
        <w:t>every</w:t>
      </w:r>
      <w:r>
        <w:rPr>
          <w:color w:val="4C4D4F"/>
          <w:spacing w:val="-20"/>
        </w:rPr>
        <w:t xml:space="preserve"> </w:t>
      </w:r>
      <w:r>
        <w:rPr>
          <w:color w:val="4C4D4F"/>
          <w:spacing w:val="-4"/>
        </w:rPr>
        <w:t>pound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5"/>
        </w:rPr>
        <w:t xml:space="preserve">of </w:t>
      </w:r>
      <w:r>
        <w:rPr>
          <w:color w:val="4C4D4F"/>
          <w:spacing w:val="-3"/>
        </w:rPr>
        <w:t xml:space="preserve">fluid </w:t>
      </w:r>
      <w:r>
        <w:rPr>
          <w:color w:val="4C4D4F"/>
          <w:spacing w:val="-4"/>
        </w:rPr>
        <w:t xml:space="preserve">lost. </w:t>
      </w:r>
      <w:r>
        <w:rPr>
          <w:color w:val="4C4D4F"/>
          <w:spacing w:val="-9"/>
        </w:rPr>
        <w:t xml:space="preserve">Your </w:t>
      </w:r>
      <w:r>
        <w:rPr>
          <w:color w:val="4C4D4F"/>
          <w:spacing w:val="-4"/>
        </w:rPr>
        <w:t xml:space="preserve">urine should </w:t>
      </w:r>
      <w:r>
        <w:rPr>
          <w:color w:val="4C4D4F"/>
          <w:spacing w:val="-5"/>
        </w:rPr>
        <w:t xml:space="preserve">appear </w:t>
      </w:r>
      <w:r>
        <w:rPr>
          <w:color w:val="4C4D4F"/>
          <w:spacing w:val="-4"/>
        </w:rPr>
        <w:t xml:space="preserve">light </w:t>
      </w:r>
      <w:r>
        <w:rPr>
          <w:color w:val="4C4D4F"/>
          <w:spacing w:val="-5"/>
        </w:rPr>
        <w:t xml:space="preserve">yellow. </w:t>
      </w:r>
      <w:r>
        <w:rPr>
          <w:color w:val="4C4D4F"/>
        </w:rPr>
        <w:t xml:space="preserve">If </w:t>
      </w:r>
      <w:r>
        <w:rPr>
          <w:color w:val="4C4D4F"/>
          <w:spacing w:val="-5"/>
        </w:rPr>
        <w:t xml:space="preserve">it’s </w:t>
      </w:r>
      <w:r>
        <w:rPr>
          <w:color w:val="4C4D4F"/>
          <w:spacing w:val="-4"/>
        </w:rPr>
        <w:t>dark,</w:t>
      </w:r>
      <w:r>
        <w:rPr>
          <w:color w:val="4C4D4F"/>
          <w:spacing w:val="-20"/>
        </w:rPr>
        <w:t xml:space="preserve"> </w:t>
      </w:r>
      <w:r>
        <w:rPr>
          <w:color w:val="4C4D4F"/>
          <w:spacing w:val="-3"/>
        </w:rPr>
        <w:t>keep</w:t>
      </w:r>
      <w:r>
        <w:rPr>
          <w:color w:val="4C4D4F"/>
          <w:spacing w:val="-20"/>
        </w:rPr>
        <w:t xml:space="preserve"> </w:t>
      </w:r>
      <w:r>
        <w:rPr>
          <w:color w:val="4C4D4F"/>
          <w:spacing w:val="-5"/>
        </w:rPr>
        <w:t>drinking</w:t>
      </w:r>
      <w:r>
        <w:rPr>
          <w:color w:val="4C4D4F"/>
          <w:spacing w:val="-20"/>
        </w:rPr>
        <w:t xml:space="preserve"> </w:t>
      </w:r>
      <w:r>
        <w:rPr>
          <w:color w:val="4C4D4F"/>
          <w:spacing w:val="-4"/>
        </w:rPr>
        <w:t>fluids.</w:t>
      </w:r>
    </w:p>
    <w:p w:rsidR="00ED76E9" w:rsidRDefault="00430015">
      <w:pPr>
        <w:pStyle w:val="Heading1"/>
        <w:spacing w:before="184"/>
      </w:pPr>
      <w:r>
        <w:rPr>
          <w:color w:val="0090BA"/>
        </w:rPr>
        <w:t>Treatment</w:t>
      </w:r>
    </w:p>
    <w:p w:rsidR="00ED76E9" w:rsidRDefault="00ED76E9">
      <w:pPr>
        <w:pStyle w:val="BodyText"/>
        <w:spacing w:before="9"/>
        <w:rPr>
          <w:b/>
          <w:sz w:val="21"/>
        </w:rPr>
      </w:pPr>
    </w:p>
    <w:p w:rsidR="00ED76E9" w:rsidRDefault="00430015">
      <w:pPr>
        <w:pStyle w:val="BodyText"/>
        <w:spacing w:line="312" w:lineRule="auto"/>
        <w:ind w:left="333" w:right="153"/>
      </w:pPr>
      <w:r>
        <w:rPr>
          <w:color w:val="4C4D4F"/>
          <w:spacing w:val="-5"/>
        </w:rPr>
        <w:t>Treatment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3"/>
        </w:rPr>
        <w:t>for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3"/>
        </w:rPr>
        <w:t>mild</w:t>
      </w:r>
      <w:r>
        <w:rPr>
          <w:color w:val="4C4D4F"/>
          <w:spacing w:val="-19"/>
        </w:rPr>
        <w:t xml:space="preserve"> </w:t>
      </w:r>
      <w:r>
        <w:rPr>
          <w:color w:val="4C4D4F"/>
        </w:rPr>
        <w:t>to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4"/>
        </w:rPr>
        <w:t>moderate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5"/>
        </w:rPr>
        <w:t>dehydration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3"/>
        </w:rPr>
        <w:t>can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5"/>
        </w:rPr>
        <w:t xml:space="preserve">often </w:t>
      </w:r>
      <w:r>
        <w:rPr>
          <w:color w:val="4C4D4F"/>
          <w:spacing w:val="-3"/>
        </w:rPr>
        <w:t>be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3"/>
        </w:rPr>
        <w:t>rest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4"/>
        </w:rPr>
        <w:t>and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4"/>
        </w:rPr>
        <w:t>simple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4"/>
        </w:rPr>
        <w:t>rehydration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3"/>
        </w:rPr>
        <w:t>by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5"/>
        </w:rPr>
        <w:t>drinking</w:t>
      </w:r>
      <w:r>
        <w:rPr>
          <w:color w:val="4C4D4F"/>
          <w:spacing w:val="-19"/>
        </w:rPr>
        <w:t xml:space="preserve"> </w:t>
      </w:r>
      <w:r>
        <w:rPr>
          <w:color w:val="4C4D4F"/>
          <w:spacing w:val="-4"/>
        </w:rPr>
        <w:t>fluids.</w:t>
      </w:r>
    </w:p>
    <w:p w:rsidR="00ED76E9" w:rsidRDefault="00430015">
      <w:pPr>
        <w:pStyle w:val="BodyText"/>
        <w:spacing w:before="2" w:line="312" w:lineRule="auto"/>
        <w:ind w:left="333" w:right="634"/>
      </w:pPr>
      <w:r>
        <w:rPr>
          <w:color w:val="4C4D4F"/>
          <w:spacing w:val="-4"/>
        </w:rPr>
        <w:t xml:space="preserve">Intravenous </w:t>
      </w:r>
      <w:r>
        <w:rPr>
          <w:color w:val="4C4D4F"/>
          <w:spacing w:val="-3"/>
        </w:rPr>
        <w:t xml:space="preserve">(IV) fluids may be </w:t>
      </w:r>
      <w:r>
        <w:rPr>
          <w:color w:val="4C4D4F"/>
          <w:spacing w:val="-4"/>
        </w:rPr>
        <w:t xml:space="preserve">required </w:t>
      </w:r>
      <w:r>
        <w:rPr>
          <w:color w:val="4C4D4F"/>
          <w:spacing w:val="-3"/>
        </w:rPr>
        <w:t xml:space="preserve">in </w:t>
      </w:r>
      <w:r>
        <w:rPr>
          <w:color w:val="4C4D4F"/>
          <w:spacing w:val="-4"/>
        </w:rPr>
        <w:t>some cases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3"/>
        </w:rPr>
        <w:t>of</w:t>
      </w:r>
      <w:r>
        <w:rPr>
          <w:color w:val="4C4D4F"/>
          <w:spacing w:val="-17"/>
        </w:rPr>
        <w:t xml:space="preserve"> </w:t>
      </w:r>
      <w:r>
        <w:rPr>
          <w:color w:val="4C4D4F"/>
          <w:spacing w:val="-4"/>
        </w:rPr>
        <w:t>moderate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5"/>
        </w:rPr>
        <w:t>dehydration.</w:t>
      </w:r>
      <w:r>
        <w:rPr>
          <w:color w:val="4C4D4F"/>
          <w:spacing w:val="-17"/>
        </w:rPr>
        <w:t xml:space="preserve"> </w:t>
      </w:r>
      <w:r>
        <w:rPr>
          <w:color w:val="4C4D4F"/>
          <w:spacing w:val="-4"/>
        </w:rPr>
        <w:t>Cases</w:t>
      </w:r>
      <w:r>
        <w:rPr>
          <w:color w:val="4C4D4F"/>
          <w:spacing w:val="-18"/>
        </w:rPr>
        <w:t xml:space="preserve"> </w:t>
      </w:r>
      <w:r>
        <w:rPr>
          <w:color w:val="4C4D4F"/>
          <w:spacing w:val="-3"/>
        </w:rPr>
        <w:t>of</w:t>
      </w:r>
      <w:r>
        <w:rPr>
          <w:color w:val="4C4D4F"/>
          <w:spacing w:val="-17"/>
        </w:rPr>
        <w:t xml:space="preserve"> </w:t>
      </w:r>
      <w:r>
        <w:rPr>
          <w:color w:val="4C4D4F"/>
          <w:spacing w:val="-4"/>
        </w:rPr>
        <w:t>severe</w:t>
      </w:r>
    </w:p>
    <w:p w:rsidR="00ED76E9" w:rsidRDefault="00430015">
      <w:pPr>
        <w:pStyle w:val="BodyText"/>
        <w:spacing w:before="2" w:line="312" w:lineRule="auto"/>
        <w:ind w:left="333" w:right="15"/>
      </w:pPr>
      <w:proofErr w:type="gramStart"/>
      <w:r>
        <w:rPr>
          <w:color w:val="4C4D4F"/>
          <w:spacing w:val="-5"/>
        </w:rPr>
        <w:t>dehydration</w:t>
      </w:r>
      <w:proofErr w:type="gramEnd"/>
      <w:r>
        <w:rPr>
          <w:color w:val="4C4D4F"/>
          <w:spacing w:val="-5"/>
        </w:rPr>
        <w:t xml:space="preserve"> </w:t>
      </w:r>
      <w:r>
        <w:rPr>
          <w:color w:val="4C4D4F"/>
          <w:spacing w:val="-4"/>
        </w:rPr>
        <w:t xml:space="preserve">should </w:t>
      </w:r>
      <w:r>
        <w:rPr>
          <w:color w:val="4C4D4F"/>
          <w:spacing w:val="-3"/>
        </w:rPr>
        <w:t xml:space="preserve">be </w:t>
      </w:r>
      <w:r>
        <w:rPr>
          <w:color w:val="4C4D4F"/>
          <w:spacing w:val="-4"/>
        </w:rPr>
        <w:t xml:space="preserve">treated </w:t>
      </w:r>
      <w:r>
        <w:rPr>
          <w:color w:val="4C4D4F"/>
          <w:spacing w:val="-3"/>
        </w:rPr>
        <w:t xml:space="preserve">as </w:t>
      </w:r>
      <w:r>
        <w:rPr>
          <w:color w:val="4C4D4F"/>
        </w:rPr>
        <w:t xml:space="preserve">a </w:t>
      </w:r>
      <w:r>
        <w:rPr>
          <w:color w:val="4C4D4F"/>
          <w:spacing w:val="-4"/>
        </w:rPr>
        <w:t xml:space="preserve">medical </w:t>
      </w:r>
      <w:r>
        <w:rPr>
          <w:color w:val="4C4D4F"/>
          <w:spacing w:val="-5"/>
        </w:rPr>
        <w:t xml:space="preserve">emergency </w:t>
      </w:r>
      <w:r>
        <w:rPr>
          <w:color w:val="4C4D4F"/>
          <w:spacing w:val="-4"/>
        </w:rPr>
        <w:t xml:space="preserve">and </w:t>
      </w:r>
      <w:r>
        <w:rPr>
          <w:color w:val="4C4D4F"/>
          <w:spacing w:val="-5"/>
        </w:rPr>
        <w:t xml:space="preserve">hospitalization, </w:t>
      </w:r>
      <w:r>
        <w:rPr>
          <w:color w:val="4C4D4F"/>
          <w:spacing w:val="-4"/>
        </w:rPr>
        <w:t xml:space="preserve">along with </w:t>
      </w:r>
      <w:r>
        <w:rPr>
          <w:color w:val="4C4D4F"/>
        </w:rPr>
        <w:t xml:space="preserve">IV </w:t>
      </w:r>
      <w:r>
        <w:rPr>
          <w:color w:val="4C4D4F"/>
          <w:spacing w:val="-3"/>
        </w:rPr>
        <w:t xml:space="preserve">fluids, is </w:t>
      </w:r>
      <w:r>
        <w:rPr>
          <w:color w:val="4C4D4F"/>
          <w:spacing w:val="-6"/>
        </w:rPr>
        <w:t xml:space="preserve">necessary. </w:t>
      </w:r>
      <w:r>
        <w:rPr>
          <w:color w:val="4C4D4F"/>
          <w:spacing w:val="-4"/>
        </w:rPr>
        <w:t xml:space="preserve">Immediate </w:t>
      </w:r>
      <w:r>
        <w:rPr>
          <w:color w:val="4C4D4F"/>
          <w:spacing w:val="-5"/>
        </w:rPr>
        <w:t xml:space="preserve">action </w:t>
      </w:r>
      <w:r>
        <w:rPr>
          <w:color w:val="4C4D4F"/>
          <w:spacing w:val="-4"/>
        </w:rPr>
        <w:t xml:space="preserve">should </w:t>
      </w:r>
      <w:r>
        <w:rPr>
          <w:color w:val="4C4D4F"/>
          <w:spacing w:val="-3"/>
        </w:rPr>
        <w:t xml:space="preserve">be </w:t>
      </w:r>
      <w:r>
        <w:rPr>
          <w:color w:val="4C4D4F"/>
          <w:spacing w:val="-4"/>
        </w:rPr>
        <w:t>taken.</w:t>
      </w:r>
    </w:p>
    <w:p w:rsidR="00ED76E9" w:rsidRDefault="00ED76E9">
      <w:pPr>
        <w:spacing w:line="312" w:lineRule="auto"/>
        <w:sectPr w:rsidR="00ED76E9">
          <w:type w:val="continuous"/>
          <w:pgSz w:w="12240" w:h="15840"/>
          <w:pgMar w:top="0" w:right="980" w:bottom="280" w:left="600" w:header="720" w:footer="720" w:gutter="0"/>
          <w:cols w:num="2" w:space="720" w:equalWidth="0">
            <w:col w:w="5597" w:space="40"/>
            <w:col w:w="5023"/>
          </w:cols>
        </w:sectPr>
      </w:pPr>
    </w:p>
    <w:p w:rsidR="00ED76E9" w:rsidRDefault="00ED76E9">
      <w:pPr>
        <w:pStyle w:val="BodyText"/>
      </w:pPr>
    </w:p>
    <w:p w:rsidR="00ED76E9" w:rsidRDefault="00ED76E9">
      <w:pPr>
        <w:pStyle w:val="BodyText"/>
      </w:pPr>
    </w:p>
    <w:p w:rsidR="00ED76E9" w:rsidRDefault="00ED76E9">
      <w:pPr>
        <w:pStyle w:val="BodyText"/>
      </w:pPr>
    </w:p>
    <w:p w:rsidR="00ED76E9" w:rsidRDefault="00ED76E9">
      <w:pPr>
        <w:pStyle w:val="BodyText"/>
      </w:pPr>
    </w:p>
    <w:p w:rsidR="00ED76E9" w:rsidRDefault="00ED76E9">
      <w:pPr>
        <w:pStyle w:val="BodyText"/>
      </w:pPr>
    </w:p>
    <w:p w:rsidR="00ED76E9" w:rsidRDefault="00ED76E9">
      <w:pPr>
        <w:pStyle w:val="BodyText"/>
      </w:pPr>
    </w:p>
    <w:p w:rsidR="00ED76E9" w:rsidRDefault="00ED76E9">
      <w:pPr>
        <w:pStyle w:val="BodyText"/>
      </w:pPr>
    </w:p>
    <w:p w:rsidR="00ED76E9" w:rsidRDefault="00ED76E9">
      <w:pPr>
        <w:pStyle w:val="BodyText"/>
      </w:pPr>
    </w:p>
    <w:p w:rsidR="00ED76E9" w:rsidRDefault="00ED76E9">
      <w:pPr>
        <w:pStyle w:val="BodyText"/>
      </w:pPr>
    </w:p>
    <w:p w:rsidR="00ED76E9" w:rsidRDefault="00ED76E9">
      <w:pPr>
        <w:pStyle w:val="BodyText"/>
      </w:pPr>
    </w:p>
    <w:p w:rsidR="00ED76E9" w:rsidRDefault="00ED76E9">
      <w:pPr>
        <w:pStyle w:val="BodyText"/>
        <w:spacing w:before="8"/>
        <w:rPr>
          <w:sz w:val="21"/>
        </w:rPr>
      </w:pPr>
    </w:p>
    <w:p w:rsidR="00ED76E9" w:rsidRDefault="00ED76E9">
      <w:pPr>
        <w:rPr>
          <w:sz w:val="21"/>
        </w:rPr>
        <w:sectPr w:rsidR="00ED76E9">
          <w:type w:val="continuous"/>
          <w:pgSz w:w="12240" w:h="15840"/>
          <w:pgMar w:top="0" w:right="980" w:bottom="280" w:left="600" w:header="720" w:footer="720" w:gutter="0"/>
          <w:cols w:space="720"/>
        </w:sectPr>
      </w:pPr>
    </w:p>
    <w:p w:rsidR="00ED76E9" w:rsidRDefault="00EE1780">
      <w:pPr>
        <w:pStyle w:val="BodyText"/>
        <w:rPr>
          <w:sz w:val="10"/>
        </w:rPr>
      </w:pPr>
      <w:r>
        <w:pict>
          <v:group id="_x0000_s1026" style="position:absolute;margin-left:0;margin-top:0;width:612pt;height:54pt;z-index:-251657216;mso-position-horizontal-relative:page;mso-position-vertical-relative:page" coordsize="12240,1080">
            <v:shape id="_x0000_s1028" style="position:absolute;width:12240;height:1080" coordsize="12240,1080" path="m12240,l,,,1080r11160,l12240,xe" fillcolor="#0090ba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12240;height:1080" filled="f" stroked="f">
              <v:textbox inset="0,0,0,0">
                <w:txbxContent>
                  <w:p w:rsidR="00ED76E9" w:rsidRDefault="00430015">
                    <w:pPr>
                      <w:spacing w:before="272"/>
                      <w:ind w:left="1620"/>
                      <w:rPr>
                        <w:rFonts w:ascii="Arial Black"/>
                        <w:b/>
                        <w:sz w:val="36"/>
                      </w:rPr>
                    </w:pPr>
                    <w:r>
                      <w:rPr>
                        <w:rFonts w:ascii="Arial Black"/>
                        <w:b/>
                        <w:color w:val="FFFFFF"/>
                        <w:sz w:val="36"/>
                      </w:rPr>
                      <w:t>Dehydration</w:t>
                    </w:r>
                  </w:p>
                </w:txbxContent>
              </v:textbox>
            </v:shape>
            <w10:wrap anchorx="page" anchory="page"/>
          </v:group>
        </w:pict>
      </w:r>
    </w:p>
    <w:p w:rsidR="00ED76E9" w:rsidRDefault="00ED76E9">
      <w:pPr>
        <w:pStyle w:val="BodyText"/>
        <w:rPr>
          <w:sz w:val="10"/>
        </w:rPr>
      </w:pPr>
    </w:p>
    <w:p w:rsidR="00ED76E9" w:rsidRDefault="00ED76E9">
      <w:pPr>
        <w:pStyle w:val="BodyText"/>
        <w:rPr>
          <w:sz w:val="10"/>
        </w:rPr>
      </w:pPr>
    </w:p>
    <w:p w:rsidR="00ED76E9" w:rsidRDefault="00ED76E9">
      <w:pPr>
        <w:pStyle w:val="BodyText"/>
        <w:rPr>
          <w:sz w:val="10"/>
        </w:rPr>
      </w:pPr>
    </w:p>
    <w:p w:rsidR="00ED76E9" w:rsidRDefault="00ED76E9">
      <w:pPr>
        <w:pStyle w:val="BodyText"/>
        <w:rPr>
          <w:sz w:val="10"/>
        </w:rPr>
      </w:pPr>
    </w:p>
    <w:p w:rsidR="00ED76E9" w:rsidRDefault="00ED76E9">
      <w:pPr>
        <w:pStyle w:val="BodyText"/>
        <w:rPr>
          <w:sz w:val="10"/>
        </w:rPr>
      </w:pPr>
    </w:p>
    <w:p w:rsidR="00ED76E9" w:rsidRDefault="00ED76E9">
      <w:pPr>
        <w:pStyle w:val="BodyText"/>
        <w:rPr>
          <w:sz w:val="10"/>
        </w:rPr>
      </w:pPr>
    </w:p>
    <w:p w:rsidR="00ED76E9" w:rsidRDefault="00ED76E9">
      <w:pPr>
        <w:pStyle w:val="BodyText"/>
        <w:rPr>
          <w:sz w:val="10"/>
        </w:rPr>
      </w:pPr>
    </w:p>
    <w:p w:rsidR="00ED76E9" w:rsidRDefault="00ED76E9">
      <w:pPr>
        <w:pStyle w:val="BodyText"/>
        <w:rPr>
          <w:sz w:val="10"/>
        </w:rPr>
      </w:pPr>
    </w:p>
    <w:p w:rsidR="00ED76E9" w:rsidRDefault="00ED76E9">
      <w:pPr>
        <w:pStyle w:val="BodyText"/>
        <w:spacing w:before="9"/>
        <w:rPr>
          <w:sz w:val="10"/>
        </w:rPr>
      </w:pPr>
    </w:p>
    <w:p w:rsidR="00ED76E9" w:rsidRDefault="00430015">
      <w:pPr>
        <w:ind w:left="1030"/>
        <w:rPr>
          <w:sz w:val="10"/>
        </w:rPr>
      </w:pPr>
      <w:r>
        <w:rPr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452229</wp:posOffset>
            </wp:positionH>
            <wp:positionV relativeFrom="paragraph">
              <wp:posOffset>-992507</wp:posOffset>
            </wp:positionV>
            <wp:extent cx="2788365" cy="4913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365" cy="491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C4D4F"/>
          <w:sz w:val="10"/>
        </w:rPr>
        <w:t>©2019 Baylor Scott &amp; White Health. BSWSPC_6_2019 GD</w:t>
      </w:r>
    </w:p>
    <w:p w:rsidR="00ED76E9" w:rsidRDefault="00430015">
      <w:pPr>
        <w:spacing w:before="94" w:line="312" w:lineRule="auto"/>
        <w:ind w:left="112" w:right="157"/>
        <w:rPr>
          <w:sz w:val="20"/>
        </w:rPr>
      </w:pPr>
      <w:r>
        <w:br w:type="column"/>
      </w:r>
      <w:r>
        <w:rPr>
          <w:color w:val="0090BA"/>
          <w:sz w:val="20"/>
        </w:rPr>
        <w:t>For</w:t>
      </w:r>
      <w:r>
        <w:rPr>
          <w:color w:val="0090BA"/>
          <w:spacing w:val="-16"/>
          <w:sz w:val="20"/>
        </w:rPr>
        <w:t xml:space="preserve"> </w:t>
      </w:r>
      <w:r>
        <w:rPr>
          <w:color w:val="0090BA"/>
          <w:sz w:val="20"/>
        </w:rPr>
        <w:t>additional</w:t>
      </w:r>
      <w:r>
        <w:rPr>
          <w:color w:val="0090BA"/>
          <w:spacing w:val="-14"/>
          <w:sz w:val="20"/>
        </w:rPr>
        <w:t xml:space="preserve"> </w:t>
      </w:r>
      <w:r>
        <w:rPr>
          <w:color w:val="0090BA"/>
          <w:sz w:val="20"/>
        </w:rPr>
        <w:t>health</w:t>
      </w:r>
      <w:r>
        <w:rPr>
          <w:color w:val="0090BA"/>
          <w:spacing w:val="-15"/>
          <w:sz w:val="20"/>
        </w:rPr>
        <w:t xml:space="preserve"> </w:t>
      </w:r>
      <w:r>
        <w:rPr>
          <w:color w:val="0090BA"/>
          <w:sz w:val="20"/>
        </w:rPr>
        <w:t>tips</w:t>
      </w:r>
      <w:r>
        <w:rPr>
          <w:color w:val="0090BA"/>
          <w:spacing w:val="-15"/>
          <w:sz w:val="20"/>
        </w:rPr>
        <w:t xml:space="preserve"> </w:t>
      </w:r>
      <w:r>
        <w:rPr>
          <w:color w:val="0090BA"/>
          <w:sz w:val="20"/>
        </w:rPr>
        <w:t>or</w:t>
      </w:r>
      <w:r>
        <w:rPr>
          <w:color w:val="0090BA"/>
          <w:spacing w:val="-15"/>
          <w:sz w:val="20"/>
        </w:rPr>
        <w:t xml:space="preserve"> </w:t>
      </w:r>
      <w:r>
        <w:rPr>
          <w:color w:val="0090BA"/>
          <w:sz w:val="20"/>
        </w:rPr>
        <w:t>help</w:t>
      </w:r>
      <w:r>
        <w:rPr>
          <w:color w:val="0090BA"/>
          <w:spacing w:val="-16"/>
          <w:sz w:val="20"/>
        </w:rPr>
        <w:t xml:space="preserve"> </w:t>
      </w:r>
      <w:r>
        <w:rPr>
          <w:color w:val="0090BA"/>
          <w:sz w:val="20"/>
        </w:rPr>
        <w:t>finding</w:t>
      </w:r>
      <w:r>
        <w:rPr>
          <w:color w:val="0090BA"/>
          <w:spacing w:val="-14"/>
          <w:sz w:val="20"/>
        </w:rPr>
        <w:t xml:space="preserve"> </w:t>
      </w:r>
      <w:r>
        <w:rPr>
          <w:color w:val="0090BA"/>
          <w:sz w:val="20"/>
        </w:rPr>
        <w:t>a</w:t>
      </w:r>
      <w:r>
        <w:rPr>
          <w:color w:val="0090BA"/>
          <w:spacing w:val="-15"/>
          <w:sz w:val="20"/>
        </w:rPr>
        <w:t xml:space="preserve"> </w:t>
      </w:r>
      <w:r>
        <w:rPr>
          <w:color w:val="0090BA"/>
          <w:sz w:val="20"/>
        </w:rPr>
        <w:t xml:space="preserve">physician, contact your local Baylor Scott &amp; White </w:t>
      </w:r>
      <w:proofErr w:type="spellStart"/>
      <w:r>
        <w:rPr>
          <w:color w:val="0090BA"/>
          <w:sz w:val="20"/>
        </w:rPr>
        <w:t>SportsCare</w:t>
      </w:r>
      <w:proofErr w:type="spellEnd"/>
      <w:r>
        <w:rPr>
          <w:color w:val="0090BA"/>
          <w:sz w:val="20"/>
        </w:rPr>
        <w:t xml:space="preserve"> representative at </w:t>
      </w:r>
      <w:r w:rsidR="00EE1780">
        <w:rPr>
          <w:b/>
          <w:color w:val="0090BA"/>
          <w:sz w:val="20"/>
        </w:rPr>
        <w:t>1.</w:t>
      </w:r>
      <w:bookmarkStart w:id="0" w:name="_GoBack"/>
      <w:bookmarkEnd w:id="0"/>
      <w:r w:rsidR="00EE1780">
        <w:rPr>
          <w:b/>
          <w:color w:val="0090BA"/>
          <w:sz w:val="20"/>
        </w:rPr>
        <w:t>844.</w:t>
      </w:r>
      <w:r>
        <w:rPr>
          <w:b/>
          <w:color w:val="0090BA"/>
          <w:sz w:val="20"/>
        </w:rPr>
        <w:t>BSW</w:t>
      </w:r>
      <w:r w:rsidR="00EE1780">
        <w:rPr>
          <w:b/>
          <w:color w:val="0090BA"/>
          <w:sz w:val="20"/>
        </w:rPr>
        <w:t>.</w:t>
      </w:r>
      <w:r>
        <w:rPr>
          <w:b/>
          <w:color w:val="0090BA"/>
          <w:sz w:val="20"/>
        </w:rPr>
        <w:t xml:space="preserve">DOCS </w:t>
      </w:r>
      <w:r>
        <w:rPr>
          <w:color w:val="0090BA"/>
          <w:sz w:val="20"/>
        </w:rPr>
        <w:t xml:space="preserve">or visit </w:t>
      </w:r>
      <w:r>
        <w:rPr>
          <w:b/>
          <w:color w:val="0090BA"/>
          <w:sz w:val="20"/>
        </w:rPr>
        <w:t>BSWHealth.com/</w:t>
      </w:r>
      <w:proofErr w:type="spellStart"/>
      <w:r>
        <w:rPr>
          <w:b/>
          <w:color w:val="0090BA"/>
          <w:sz w:val="20"/>
        </w:rPr>
        <w:t>SportsCare</w:t>
      </w:r>
      <w:proofErr w:type="spellEnd"/>
      <w:r>
        <w:rPr>
          <w:color w:val="0090BA"/>
          <w:sz w:val="20"/>
        </w:rPr>
        <w:t>.</w:t>
      </w:r>
    </w:p>
    <w:sectPr w:rsidR="00ED76E9">
      <w:type w:val="continuous"/>
      <w:pgSz w:w="12240" w:h="15840"/>
      <w:pgMar w:top="0" w:right="980" w:bottom="280" w:left="600" w:header="720" w:footer="720" w:gutter="0"/>
      <w:cols w:num="2" w:space="720" w:equalWidth="0">
        <w:col w:w="4544" w:space="1314"/>
        <w:col w:w="48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311B7"/>
    <w:multiLevelType w:val="hybridMultilevel"/>
    <w:tmpl w:val="92B82EAA"/>
    <w:lvl w:ilvl="0" w:tplc="BF6C2190">
      <w:numFmt w:val="bullet"/>
      <w:lvlText w:val="•"/>
      <w:lvlJc w:val="left"/>
      <w:pPr>
        <w:ind w:left="1200" w:hanging="180"/>
      </w:pPr>
      <w:rPr>
        <w:rFonts w:ascii="Arial" w:eastAsia="Arial" w:hAnsi="Arial" w:cs="Arial" w:hint="default"/>
        <w:color w:val="4C4D4F"/>
        <w:spacing w:val="-20"/>
        <w:w w:val="100"/>
        <w:sz w:val="20"/>
        <w:szCs w:val="20"/>
      </w:rPr>
    </w:lvl>
    <w:lvl w:ilvl="1" w:tplc="D47AE080">
      <w:numFmt w:val="bullet"/>
      <w:lvlText w:val="•"/>
      <w:lvlJc w:val="left"/>
      <w:pPr>
        <w:ind w:left="1639" w:hanging="180"/>
      </w:pPr>
      <w:rPr>
        <w:rFonts w:hint="default"/>
      </w:rPr>
    </w:lvl>
    <w:lvl w:ilvl="2" w:tplc="4B6A75E0">
      <w:numFmt w:val="bullet"/>
      <w:lvlText w:val="•"/>
      <w:lvlJc w:val="left"/>
      <w:pPr>
        <w:ind w:left="2079" w:hanging="180"/>
      </w:pPr>
      <w:rPr>
        <w:rFonts w:hint="default"/>
      </w:rPr>
    </w:lvl>
    <w:lvl w:ilvl="3" w:tplc="97A070FC">
      <w:numFmt w:val="bullet"/>
      <w:lvlText w:val="•"/>
      <w:lvlJc w:val="left"/>
      <w:pPr>
        <w:ind w:left="2519" w:hanging="180"/>
      </w:pPr>
      <w:rPr>
        <w:rFonts w:hint="default"/>
      </w:rPr>
    </w:lvl>
    <w:lvl w:ilvl="4" w:tplc="EDEE7EE0">
      <w:numFmt w:val="bullet"/>
      <w:lvlText w:val="•"/>
      <w:lvlJc w:val="left"/>
      <w:pPr>
        <w:ind w:left="2958" w:hanging="180"/>
      </w:pPr>
      <w:rPr>
        <w:rFonts w:hint="default"/>
      </w:rPr>
    </w:lvl>
    <w:lvl w:ilvl="5" w:tplc="CA1066B6">
      <w:numFmt w:val="bullet"/>
      <w:lvlText w:val="•"/>
      <w:lvlJc w:val="left"/>
      <w:pPr>
        <w:ind w:left="3398" w:hanging="180"/>
      </w:pPr>
      <w:rPr>
        <w:rFonts w:hint="default"/>
      </w:rPr>
    </w:lvl>
    <w:lvl w:ilvl="6" w:tplc="E354C87C">
      <w:numFmt w:val="bullet"/>
      <w:lvlText w:val="•"/>
      <w:lvlJc w:val="left"/>
      <w:pPr>
        <w:ind w:left="3838" w:hanging="180"/>
      </w:pPr>
      <w:rPr>
        <w:rFonts w:hint="default"/>
      </w:rPr>
    </w:lvl>
    <w:lvl w:ilvl="7" w:tplc="F35C9B02">
      <w:numFmt w:val="bullet"/>
      <w:lvlText w:val="•"/>
      <w:lvlJc w:val="left"/>
      <w:pPr>
        <w:ind w:left="4277" w:hanging="180"/>
      </w:pPr>
      <w:rPr>
        <w:rFonts w:hint="default"/>
      </w:rPr>
    </w:lvl>
    <w:lvl w:ilvl="8" w:tplc="171E2470">
      <w:numFmt w:val="bullet"/>
      <w:lvlText w:val="•"/>
      <w:lvlJc w:val="left"/>
      <w:pPr>
        <w:ind w:left="4717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D76E9"/>
    <w:rsid w:val="00430015"/>
    <w:rsid w:val="00ED76E9"/>
    <w:rsid w:val="00EE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6454DB26-0150-49FE-93C1-6F6F9C42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3"/>
      <w:ind w:left="33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70"/>
      <w:ind w:left="1200" w:hanging="1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bsw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Browning, Janeen L.</dc:creator>
  <cp:lastModifiedBy>Browning, Janeen L.</cp:lastModifiedBy>
  <cp:revision>3</cp:revision>
  <dcterms:created xsi:type="dcterms:W3CDTF">2019-07-19T17:34:00Z</dcterms:created>
  <dcterms:modified xsi:type="dcterms:W3CDTF">2019-12-20T21:11:00Z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2019-07-10T00:00:00Z</vt:filetime>
  </property>
</Properties>
</file>